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Forshaga kommunfullmäktige</w:t>
      </w:r>
    </w:p>
    <w:p>
      <w:pPr>
        <w:pStyle w:val="Heading1"/>
      </w:pPr>
      <w:r>
        <w:t xml:space="preserve">Utökad kvällskollektivtrafik till Karlstad</w:t>
      </w:r>
    </w:p>
    <w:p>
      <w:pPr>
        <w:spacing w:after="160" w:before="80"/>
      </w:pPr>
      <w:r>
        <w:rPr>
          <w:b/>
          <w:bCs/>
        </w:rPr>
        <w:t xml:space="preserve">Motionärer: </w:t>
      </w:r>
      <w:r>
        <w:t xml:space="preserve">Socialdemokraterna i Forshaga kommun</w:t>
      </w:r>
    </w:p>
    <w:p>
      <w:pPr>
        <w:pStyle w:val="Heading2"/>
      </w:pPr>
      <w:r>
        <w:t xml:space="preserve">Motivering</w:t>
      </w:r>
    </w:p>
    <w:p>
      <w:pPr>
        <w:spacing w:after="100"/>
      </w:pPr>
      <w:r>
        <w:t xml:space="preserve">Värmlandstrafik rapporterar att linje 500 saknar avgångar efter kl 21 på vardagar, vilket försvårar pendling för vårdpersonal och studenter. Bristande kvällstrafik bidrar till ökat bilberoende och högre utsläpp. En utökning stärker både arbetslinje och klimat.</w:t>
      </w:r>
    </w:p>
    <w:p>
      <w:pPr>
        <w:pStyle w:val="Heading2"/>
      </w:pPr>
      <w:r>
        <w:t xml:space="preserve">Förslag till beslut</w:t>
      </w:r>
    </w:p>
    <w:p>
      <w:pPr>
        <w:spacing w:after="60"/>
      </w:pPr>
      <w:r>
        <w:t xml:space="preserve">Med anledning av ovanstående yrkar Socialdemokraterna i Forshaga kommun att kommunfullmäktige beslutar:</w:t>
      </w:r>
    </w:p>
    <w:p>
      <w:pPr>
        <w:spacing w:after="40"/>
      </w:pPr>
      <w:r>
        <w:rPr>
          <w:b/>
          <w:bCs/>
        </w:rPr>
        <w:t xml:space="preserve">1. </w:t>
      </w:r>
      <w:r>
        <w:t xml:space="preserve">Att kommunfullmäktige beslutar att uppdra åt kommunstyrelsen att förhandla med Värmlandstrafik om minst två extra kvällsavgångar vardagar på linje 500 från 2027.</w:t>
      </w:r>
    </w:p>
    <w:p>
      <w:pPr>
        <w:spacing w:after="40"/>
      </w:pPr>
      <w:r>
        <w:rPr>
          <w:b/>
          <w:bCs/>
        </w:rPr>
        <w:t xml:space="preserve">2. </w:t>
      </w:r>
      <w:r>
        <w:t xml:space="preserve">Att kommunfullmäktige beslutar att avsätta 800 000 kr årligen i driftbudget för utökad kvällstrafik.</w:t>
      </w:r>
    </w:p>
    <w:p>
      <w:pPr>
        <w:spacing w:after="40"/>
      </w:pPr>
      <w:r>
        <w:rPr>
          <w:b/>
          <w:bCs/>
        </w:rPr>
        <w:t xml:space="preserve">3. </w:t>
      </w:r>
      <w:r>
        <w:t xml:space="preserve">Att kommunfullmäktige beslutar att mäta resandeutvecklingen efter ett år och redovisa för fullmäktige.</w:t>
      </w:r>
    </w:p>
    <w:p>
      <w:pPr>
        <w:spacing w:after="40"/>
      </w:pPr>
      <w:r>
        <w:rPr>
          <w:b/>
          <w:bCs/>
        </w:rPr>
        <w:t xml:space="preserve">4. </w:t>
      </w:r>
      <w:r>
        <w:t xml:space="preserve">Att kommunfullmäktige beslutar att prioritera kollektivtrafik i kommande infrastrukturplan.</w:t>
      </w:r>
    </w:p>
    <w:p>
      <w:pPr>
        <w:spacing w:before="360"/>
      </w:pPr>
    </w:p>
    <w:p>
      <w:r>
        <w:t xml:space="preserve">Forshaga,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Forshaga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2026-07-13T23:56:54.178Z</dcterms:created>
  <dcterms:modified xsi:type="dcterms:W3CDTF">2026-07-13T23:56:54.179Z</dcterms:modified>
</cp:coreProperties>
</file>

<file path=docProps/custom.xml><?xml version="1.0" encoding="utf-8"?>
<Properties xmlns="http://schemas.openxmlformats.org/officeDocument/2006/custom-properties" xmlns:vt="http://schemas.openxmlformats.org/officeDocument/2006/docPropsVTypes"/>
</file>